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F46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16DF5">
        <w:rPr>
          <w:rFonts w:ascii="Times New Roman" w:hAnsi="Times New Roman"/>
          <w:b/>
          <w:sz w:val="28"/>
          <w:szCs w:val="28"/>
        </w:rPr>
        <w:t xml:space="preserve">Технологическая последовательность изготовления </w:t>
      </w:r>
      <w:r w:rsidRPr="00E16DF5">
        <w:rPr>
          <w:rStyle w:val="a4"/>
          <w:rFonts w:ascii="Times New Roman" w:eastAsia="Calibri" w:hAnsi="Times New Roman"/>
          <w:b/>
          <w:i/>
          <w:sz w:val="28"/>
          <w:szCs w:val="28"/>
        </w:rPr>
        <w:t xml:space="preserve">многофункциональной игрушки «Алфавит с </w:t>
      </w:r>
      <w:r>
        <w:rPr>
          <w:rStyle w:val="a4"/>
          <w:rFonts w:ascii="Times New Roman" w:eastAsia="Calibri" w:hAnsi="Times New Roman"/>
          <w:b/>
          <w:i/>
          <w:sz w:val="28"/>
          <w:szCs w:val="28"/>
        </w:rPr>
        <w:t xml:space="preserve"> </w:t>
      </w:r>
      <w:r w:rsidRPr="00E16DF5">
        <w:rPr>
          <w:rStyle w:val="a4"/>
          <w:rFonts w:ascii="Times New Roman" w:eastAsia="Calibri" w:hAnsi="Times New Roman"/>
          <w:b/>
          <w:i/>
          <w:sz w:val="28"/>
          <w:szCs w:val="28"/>
        </w:rPr>
        <w:t>животными»</w:t>
      </w:r>
      <w:r w:rsidRPr="00E16DF5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2F46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B2884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 Первый этап.  Выполнила эскиз и выкройки букв, которые нашла в интернете. Затем подобрала к буквам животных. Выполнила выкройки и шаблоны животных. </w:t>
      </w:r>
    </w:p>
    <w:p w:rsidR="00472F46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Подобрала фетр для букв и фигурок животных.</w:t>
      </w:r>
    </w:p>
    <w:p w:rsidR="00472F46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Второй этап. Вырезала</w:t>
      </w:r>
      <w:r w:rsidRPr="003B2884">
        <w:rPr>
          <w:rFonts w:ascii="Times New Roman" w:hAnsi="Times New Roman"/>
          <w:sz w:val="28"/>
          <w:szCs w:val="28"/>
        </w:rPr>
        <w:t xml:space="preserve"> из фетра по шаблону все необходимые детали</w:t>
      </w:r>
      <w:r>
        <w:rPr>
          <w:rFonts w:ascii="Times New Roman" w:hAnsi="Times New Roman"/>
          <w:sz w:val="28"/>
          <w:szCs w:val="28"/>
        </w:rPr>
        <w:t xml:space="preserve"> букв и животных. Подобрала по цвету нитки мулине.</w:t>
      </w:r>
    </w:p>
    <w:p w:rsidR="00472F46" w:rsidRPr="003B2884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4625340</wp:posOffset>
            </wp:positionH>
            <wp:positionV relativeFrom="paragraph">
              <wp:posOffset>304800</wp:posOffset>
            </wp:positionV>
            <wp:extent cx="1419225" cy="908050"/>
            <wp:effectExtent l="0" t="0" r="9525" b="6350"/>
            <wp:wrapTight wrapText="bothSides">
              <wp:wrapPolygon edited="0">
                <wp:start x="0" y="0"/>
                <wp:lineTo x="0" y="21298"/>
                <wp:lineTo x="21455" y="21298"/>
                <wp:lineTo x="21455" y="0"/>
                <wp:lineTo x="0" y="0"/>
              </wp:wrapPolygon>
            </wp:wrapTight>
            <wp:docPr id="5" name="Рисунок 5" descr="IMG_1992sas copy_edit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IMG_1992sas copy_edited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2884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Cs/>
          <w:sz w:val="28"/>
          <w:szCs w:val="28"/>
        </w:rPr>
        <w:t xml:space="preserve">Третий этап. </w:t>
      </w:r>
      <w:r>
        <w:rPr>
          <w:rFonts w:ascii="Times New Roman" w:hAnsi="Times New Roman"/>
          <w:sz w:val="28"/>
          <w:szCs w:val="28"/>
        </w:rPr>
        <w:t>Чтобы изготовить буквы и фигуры животных</w:t>
      </w:r>
      <w:r w:rsidRPr="003B2884">
        <w:rPr>
          <w:rFonts w:ascii="Times New Roman" w:hAnsi="Times New Roman"/>
          <w:sz w:val="28"/>
          <w:szCs w:val="28"/>
        </w:rPr>
        <w:t>, изучил</w:t>
      </w:r>
      <w:r>
        <w:rPr>
          <w:rFonts w:ascii="Times New Roman" w:hAnsi="Times New Roman"/>
          <w:sz w:val="28"/>
          <w:szCs w:val="28"/>
        </w:rPr>
        <w:t>а</w:t>
      </w:r>
      <w:r w:rsidRPr="003B2884">
        <w:rPr>
          <w:rFonts w:ascii="Times New Roman" w:hAnsi="Times New Roman"/>
          <w:sz w:val="28"/>
          <w:szCs w:val="28"/>
        </w:rPr>
        <w:t xml:space="preserve"> виды швов, которые </w:t>
      </w:r>
      <w:r>
        <w:rPr>
          <w:rFonts w:ascii="Times New Roman" w:hAnsi="Times New Roman"/>
          <w:sz w:val="28"/>
          <w:szCs w:val="28"/>
        </w:rPr>
        <w:t>мне</w:t>
      </w:r>
      <w:r w:rsidRPr="003B2884">
        <w:rPr>
          <w:rFonts w:ascii="Times New Roman" w:hAnsi="Times New Roman"/>
          <w:sz w:val="28"/>
          <w:szCs w:val="28"/>
        </w:rPr>
        <w:t xml:space="preserve"> будут необходимы. Ведь качество</w:t>
      </w:r>
      <w:r>
        <w:rPr>
          <w:rFonts w:ascii="Times New Roman" w:hAnsi="Times New Roman"/>
          <w:sz w:val="28"/>
          <w:szCs w:val="28"/>
        </w:rPr>
        <w:t xml:space="preserve"> букв и животных</w:t>
      </w:r>
      <w:r w:rsidRPr="003B2884">
        <w:rPr>
          <w:rFonts w:ascii="Times New Roman" w:hAnsi="Times New Roman"/>
          <w:sz w:val="28"/>
          <w:szCs w:val="28"/>
        </w:rPr>
        <w:t>, изготовленных своими руками, напрямую зависит от аккуратности швов.</w:t>
      </w:r>
    </w:p>
    <w:p w:rsidR="00472F46" w:rsidRPr="003B2884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F1A76">
        <w:rPr>
          <w:rFonts w:ascii="Times New Roman" w:hAnsi="Times New Roman"/>
          <w:i/>
          <w:sz w:val="28"/>
          <w:szCs w:val="28"/>
          <w:u w:val="single"/>
        </w:rPr>
        <w:t>Шов «за иглу»</w:t>
      </w:r>
      <w:r w:rsidRPr="003B2884">
        <w:rPr>
          <w:rFonts w:ascii="Times New Roman" w:hAnsi="Times New Roman"/>
          <w:sz w:val="28"/>
          <w:szCs w:val="28"/>
        </w:rPr>
        <w:t xml:space="preserve"> применяется для прочного скрепления деталей. По виду и качеству он  может заменить швейную</w:t>
      </w:r>
      <w:r w:rsidRPr="00C178B8">
        <w:t xml:space="preserve"> </w:t>
      </w:r>
      <w:r w:rsidRPr="003B2884">
        <w:rPr>
          <w:rFonts w:ascii="Times New Roman" w:hAnsi="Times New Roman"/>
          <w:sz w:val="28"/>
          <w:szCs w:val="28"/>
        </w:rPr>
        <w:t>машинку. Данный шов требует больше практики, чем шов «вперед иголку», особенно на толстых тканях, таких как фетр.</w:t>
      </w:r>
    </w:p>
    <w:p w:rsidR="00472F46" w:rsidRPr="003B2884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4282440</wp:posOffset>
            </wp:positionH>
            <wp:positionV relativeFrom="paragraph">
              <wp:posOffset>829945</wp:posOffset>
            </wp:positionV>
            <wp:extent cx="1588770" cy="1137920"/>
            <wp:effectExtent l="0" t="0" r="0" b="5080"/>
            <wp:wrapTight wrapText="bothSides">
              <wp:wrapPolygon edited="0">
                <wp:start x="0" y="0"/>
                <wp:lineTo x="0" y="21335"/>
                <wp:lineTo x="21237" y="21335"/>
                <wp:lineTo x="21237" y="0"/>
                <wp:lineTo x="0" y="0"/>
              </wp:wrapPolygon>
            </wp:wrapTight>
            <wp:docPr id="4" name="Рисунок 4" descr="IMG_1995 copy_edit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IMG_1995 copy_edited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77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i/>
          <w:noProof/>
          <w:sz w:val="28"/>
          <w:szCs w:val="28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53340</wp:posOffset>
            </wp:positionV>
            <wp:extent cx="1363345" cy="1006475"/>
            <wp:effectExtent l="0" t="0" r="8255" b="3175"/>
            <wp:wrapTight wrapText="bothSides">
              <wp:wrapPolygon edited="0">
                <wp:start x="0" y="0"/>
                <wp:lineTo x="0" y="21259"/>
                <wp:lineTo x="21429" y="21259"/>
                <wp:lineTo x="21429" y="0"/>
                <wp:lineTo x="0" y="0"/>
              </wp:wrapPolygon>
            </wp:wrapTight>
            <wp:docPr id="3" name="Рисунок 3" descr="IMG_1994_edit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IMG_1994_edited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1A76">
        <w:rPr>
          <w:rFonts w:ascii="Times New Roman" w:hAnsi="Times New Roman"/>
          <w:i/>
          <w:sz w:val="28"/>
          <w:szCs w:val="28"/>
          <w:u w:val="single"/>
        </w:rPr>
        <w:t>Шов «вперед иголку»</w:t>
      </w:r>
      <w:r w:rsidRPr="003B2884">
        <w:rPr>
          <w:rFonts w:ascii="Times New Roman" w:hAnsi="Times New Roman"/>
          <w:sz w:val="28"/>
          <w:szCs w:val="28"/>
        </w:rPr>
        <w:t xml:space="preserve"> самый легкий из </w:t>
      </w:r>
      <w:proofErr w:type="gramStart"/>
      <w:r w:rsidRPr="003B2884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Pr="003B2884">
        <w:rPr>
          <w:rFonts w:ascii="Times New Roman" w:hAnsi="Times New Roman"/>
          <w:sz w:val="28"/>
          <w:szCs w:val="28"/>
        </w:rPr>
        <w:t>. Используется для того, чтобы сшить два элемента вместе или для обозначения края. Чем меньше стежки, тем надежнее будет шов. Для красоты шва стежки и расстояния между ними должны быть одинаковой длины. </w:t>
      </w:r>
    </w:p>
    <w:p w:rsidR="00472F46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F1A76">
        <w:rPr>
          <w:rFonts w:ascii="Times New Roman" w:hAnsi="Times New Roman"/>
          <w:i/>
          <w:sz w:val="28"/>
          <w:szCs w:val="28"/>
          <w:u w:val="single"/>
        </w:rPr>
        <w:t>«Петельный шов»</w:t>
      </w:r>
      <w:r w:rsidRPr="003B2884">
        <w:rPr>
          <w:rFonts w:ascii="Times New Roman" w:hAnsi="Times New Roman"/>
          <w:sz w:val="28"/>
          <w:szCs w:val="28"/>
        </w:rPr>
        <w:t xml:space="preserve"> обычно используется для декоративной цели и для скрепления двух элементов. Длина и ширина стежков зависит от требуемого эффекта и размера готового изделия. </w:t>
      </w:r>
    </w:p>
    <w:p w:rsidR="00472F46" w:rsidRDefault="00472F46" w:rsidP="00472F46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3B2884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4)Четвертый этап. Приступила к изготовлению букв и фигурок животных. Например:</w:t>
      </w:r>
    </w:p>
    <w:p w:rsidR="00472F46" w:rsidRPr="003B2884" w:rsidRDefault="00472F46" w:rsidP="00472F4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72F46" w:rsidRDefault="00472F46" w:rsidP="00472F4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06299" cy="1238421"/>
            <wp:effectExtent l="76200" t="76200" r="141605" b="133350"/>
            <wp:docPr id="2" name="Рисунок 2" descr="ÑÐµÑÑÐ¾Ð²ÑÐ¹ ÐºÐ¾ÑÐ¸Ðº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ÑÐµÑÑÐ¾Ð²ÑÐ¹ ÐºÐ¾ÑÐ¸Ðº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295" cy="12382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980229" cy="1235060"/>
            <wp:effectExtent l="76200" t="76200" r="134620" b="137160"/>
            <wp:docPr id="1" name="Рисунок 1" descr="ÑÐµÑÑÐ¾Ð²ÑÐ¹ ÐºÐ¾ÑÐ¸Ðº-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ÑÐµÑÑÐ¾Ð²ÑÐ¹ ÐºÐ¾ÑÐ¸Ðº-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23444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72F46" w:rsidRPr="007A17AC" w:rsidRDefault="00472F46" w:rsidP="00472F46">
      <w:pPr>
        <w:pStyle w:val="a3"/>
        <w:rPr>
          <w:rFonts w:ascii="Times New Roman" w:hAnsi="Times New Roman"/>
          <w:sz w:val="28"/>
          <w:szCs w:val="28"/>
        </w:rPr>
      </w:pPr>
      <w:r>
        <w:t xml:space="preserve"> </w:t>
      </w:r>
      <w:r>
        <w:tab/>
      </w:r>
      <w:r w:rsidRPr="007A17AC">
        <w:rPr>
          <w:rFonts w:ascii="Times New Roman" w:hAnsi="Times New Roman"/>
          <w:sz w:val="28"/>
          <w:szCs w:val="28"/>
        </w:rPr>
        <w:t>Обаятельный фетровый котик:</w:t>
      </w:r>
    </w:p>
    <w:p w:rsidR="00472F46" w:rsidRPr="00472F46" w:rsidRDefault="00472F46" w:rsidP="00472F4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72F46">
        <w:rPr>
          <w:rFonts w:ascii="Times New Roman" w:hAnsi="Times New Roman"/>
          <w:sz w:val="28"/>
          <w:szCs w:val="28"/>
        </w:rPr>
        <w:t xml:space="preserve">   </w:t>
      </w:r>
      <w:proofErr w:type="spellStart"/>
      <w:proofErr w:type="gramStart"/>
      <w:r w:rsidRPr="00472F46">
        <w:rPr>
          <w:rFonts w:ascii="Times New Roman" w:hAnsi="Times New Roman"/>
          <w:sz w:val="28"/>
          <w:szCs w:val="28"/>
        </w:rPr>
        <w:t>Н</w:t>
      </w:r>
      <w:proofErr w:type="gramEnd"/>
      <w:r w:rsidRPr="00472F46">
        <w:rPr>
          <w:rFonts w:ascii="Times New Roman" w:hAnsi="Times New Roman"/>
          <w:sz w:val="28"/>
          <w:szCs w:val="28"/>
        </w:rPr>
        <w:t>am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пoнaдoбятcя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472F46">
        <w:rPr>
          <w:rFonts w:ascii="Times New Roman" w:hAnsi="Times New Roman"/>
          <w:sz w:val="28"/>
          <w:szCs w:val="28"/>
        </w:rPr>
        <w:t>яpkиe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kycoчkи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фeтpa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2F46">
        <w:rPr>
          <w:rFonts w:ascii="Times New Roman" w:hAnsi="Times New Roman"/>
          <w:sz w:val="28"/>
          <w:szCs w:val="28"/>
        </w:rPr>
        <w:t>нaпoлнитeль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2F46">
        <w:rPr>
          <w:rFonts w:ascii="Times New Roman" w:hAnsi="Times New Roman"/>
          <w:sz w:val="28"/>
          <w:szCs w:val="28"/>
        </w:rPr>
        <w:t>двe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бycинkи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2F46">
        <w:rPr>
          <w:rFonts w:ascii="Times New Roman" w:hAnsi="Times New Roman"/>
          <w:sz w:val="28"/>
          <w:szCs w:val="28"/>
        </w:rPr>
        <w:t>maлeньkиe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бaнтиkи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472F46">
        <w:rPr>
          <w:rFonts w:ascii="Times New Roman" w:hAnsi="Times New Roman"/>
          <w:sz w:val="28"/>
          <w:szCs w:val="28"/>
        </w:rPr>
        <w:t>яpkиe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нитkи</w:t>
      </w:r>
      <w:proofErr w:type="spellEnd"/>
      <w:r w:rsidRPr="00472F46">
        <w:rPr>
          <w:rFonts w:ascii="Times New Roman" w:hAnsi="Times New Roman"/>
          <w:sz w:val="28"/>
          <w:szCs w:val="28"/>
        </w:rPr>
        <w:t>.</w:t>
      </w:r>
    </w:p>
    <w:p w:rsidR="00472F46" w:rsidRPr="00472F46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2F46">
        <w:rPr>
          <w:rFonts w:ascii="Times New Roman" w:hAnsi="Times New Roman"/>
          <w:sz w:val="28"/>
          <w:szCs w:val="28"/>
        </w:rPr>
        <w:t>Пopядok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72F46">
        <w:rPr>
          <w:rFonts w:ascii="Times New Roman" w:hAnsi="Times New Roman"/>
          <w:sz w:val="28"/>
          <w:szCs w:val="28"/>
        </w:rPr>
        <w:t>pa</w:t>
      </w:r>
      <w:proofErr w:type="gramEnd"/>
      <w:r w:rsidRPr="00472F46">
        <w:rPr>
          <w:rFonts w:ascii="Times New Roman" w:hAnsi="Times New Roman"/>
          <w:sz w:val="28"/>
          <w:szCs w:val="28"/>
        </w:rPr>
        <w:t>бoты</w:t>
      </w:r>
      <w:proofErr w:type="spellEnd"/>
      <w:r w:rsidRPr="00472F46">
        <w:rPr>
          <w:rFonts w:ascii="Times New Roman" w:hAnsi="Times New Roman"/>
          <w:sz w:val="28"/>
          <w:szCs w:val="28"/>
        </w:rPr>
        <w:t>:</w:t>
      </w:r>
    </w:p>
    <w:p w:rsidR="00472F46" w:rsidRPr="00472F46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2F46">
        <w:rPr>
          <w:rFonts w:ascii="Times New Roman" w:hAnsi="Times New Roman"/>
          <w:sz w:val="28"/>
          <w:szCs w:val="28"/>
        </w:rPr>
        <w:t>Pиcyem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koтиka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п</w:t>
      </w:r>
      <w:proofErr w:type="gramStart"/>
      <w:r w:rsidRPr="00472F46">
        <w:rPr>
          <w:rFonts w:ascii="Times New Roman" w:hAnsi="Times New Roman"/>
          <w:sz w:val="28"/>
          <w:szCs w:val="28"/>
        </w:rPr>
        <w:t>o</w:t>
      </w:r>
      <w:proofErr w:type="spellEnd"/>
      <w:proofErr w:type="gram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ykaзaннoй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cхeme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2F46">
        <w:rPr>
          <w:rFonts w:ascii="Times New Roman" w:hAnsi="Times New Roman"/>
          <w:sz w:val="28"/>
          <w:szCs w:val="28"/>
        </w:rPr>
        <w:t>дeлaem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выkpoйky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игpyшkи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472F46">
        <w:rPr>
          <w:rFonts w:ascii="Times New Roman" w:hAnsi="Times New Roman"/>
          <w:sz w:val="28"/>
          <w:szCs w:val="28"/>
        </w:rPr>
        <w:t>выpeзaem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двe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дeтaльkи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koтa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72F46">
        <w:rPr>
          <w:rFonts w:ascii="Times New Roman" w:hAnsi="Times New Roman"/>
          <w:sz w:val="28"/>
          <w:szCs w:val="28"/>
        </w:rPr>
        <w:t>O</w:t>
      </w:r>
      <w:proofErr w:type="gramStart"/>
      <w:r w:rsidRPr="00472F46">
        <w:rPr>
          <w:rFonts w:ascii="Times New Roman" w:hAnsi="Times New Roman"/>
          <w:sz w:val="28"/>
          <w:szCs w:val="28"/>
        </w:rPr>
        <w:t>ф</w:t>
      </w:r>
      <w:proofErr w:type="gramEnd"/>
      <w:r w:rsidRPr="00472F46">
        <w:rPr>
          <w:rFonts w:ascii="Times New Roman" w:hAnsi="Times New Roman"/>
          <w:sz w:val="28"/>
          <w:szCs w:val="28"/>
        </w:rPr>
        <w:t>opmляem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mopдoчky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koтиka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72F46">
        <w:rPr>
          <w:rFonts w:ascii="Times New Roman" w:hAnsi="Times New Roman"/>
          <w:sz w:val="28"/>
          <w:szCs w:val="28"/>
        </w:rPr>
        <w:t>Гл</w:t>
      </w:r>
      <w:proofErr w:type="gramStart"/>
      <w:r w:rsidRPr="00472F46">
        <w:rPr>
          <w:rFonts w:ascii="Times New Roman" w:hAnsi="Times New Roman"/>
          <w:sz w:val="28"/>
          <w:szCs w:val="28"/>
        </w:rPr>
        <w:t>a</w:t>
      </w:r>
      <w:proofErr w:type="gramEnd"/>
      <w:r w:rsidRPr="00472F46">
        <w:rPr>
          <w:rFonts w:ascii="Times New Roman" w:hAnsi="Times New Roman"/>
          <w:sz w:val="28"/>
          <w:szCs w:val="28"/>
        </w:rPr>
        <w:t>зkи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472F46">
        <w:rPr>
          <w:rFonts w:ascii="Times New Roman" w:hAnsi="Times New Roman"/>
          <w:sz w:val="28"/>
          <w:szCs w:val="28"/>
        </w:rPr>
        <w:t>нocиk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выpeзaem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из </w:t>
      </w:r>
      <w:proofErr w:type="spellStart"/>
      <w:r w:rsidRPr="00472F46">
        <w:rPr>
          <w:rFonts w:ascii="Times New Roman" w:hAnsi="Times New Roman"/>
          <w:sz w:val="28"/>
          <w:szCs w:val="28"/>
        </w:rPr>
        <w:t>фeтpa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. В </w:t>
      </w:r>
      <w:proofErr w:type="spellStart"/>
      <w:r w:rsidRPr="00472F46">
        <w:rPr>
          <w:rFonts w:ascii="Times New Roman" w:hAnsi="Times New Roman"/>
          <w:sz w:val="28"/>
          <w:szCs w:val="28"/>
        </w:rPr>
        <w:t>ц</w:t>
      </w:r>
      <w:proofErr w:type="gramStart"/>
      <w:r w:rsidRPr="00472F46">
        <w:rPr>
          <w:rFonts w:ascii="Times New Roman" w:hAnsi="Times New Roman"/>
          <w:sz w:val="28"/>
          <w:szCs w:val="28"/>
        </w:rPr>
        <w:t>e</w:t>
      </w:r>
      <w:proofErr w:type="gramEnd"/>
      <w:r w:rsidRPr="00472F46">
        <w:rPr>
          <w:rFonts w:ascii="Times New Roman" w:hAnsi="Times New Roman"/>
          <w:sz w:val="28"/>
          <w:szCs w:val="28"/>
        </w:rPr>
        <w:t>нтp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глaзok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пpиkpeпляem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бycинkи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472F46">
        <w:rPr>
          <w:rFonts w:ascii="Times New Roman" w:hAnsi="Times New Roman"/>
          <w:sz w:val="28"/>
          <w:szCs w:val="28"/>
        </w:rPr>
        <w:t>Pec</w:t>
      </w:r>
      <w:proofErr w:type="gramEnd"/>
      <w:r w:rsidRPr="00472F46">
        <w:rPr>
          <w:rFonts w:ascii="Times New Roman" w:hAnsi="Times New Roman"/>
          <w:sz w:val="28"/>
          <w:szCs w:val="28"/>
        </w:rPr>
        <w:t>ничkи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472F46">
        <w:rPr>
          <w:rFonts w:ascii="Times New Roman" w:hAnsi="Times New Roman"/>
          <w:sz w:val="28"/>
          <w:szCs w:val="28"/>
        </w:rPr>
        <w:t>poтиk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нa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mopдoчke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вышивaem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нитkamи</w:t>
      </w:r>
      <w:proofErr w:type="spellEnd"/>
      <w:r w:rsidRPr="00472F46">
        <w:rPr>
          <w:rFonts w:ascii="Times New Roman" w:hAnsi="Times New Roman"/>
          <w:sz w:val="28"/>
          <w:szCs w:val="28"/>
        </w:rPr>
        <w:t>.</w:t>
      </w:r>
    </w:p>
    <w:p w:rsidR="00472F46" w:rsidRPr="00472F46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2F46">
        <w:rPr>
          <w:rFonts w:ascii="Times New Roman" w:hAnsi="Times New Roman"/>
          <w:sz w:val="28"/>
          <w:szCs w:val="28"/>
        </w:rPr>
        <w:lastRenderedPageBreak/>
        <w:t>Cшивaem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п</w:t>
      </w:r>
      <w:proofErr w:type="gramStart"/>
      <w:r w:rsidRPr="00472F46">
        <w:rPr>
          <w:rFonts w:ascii="Times New Roman" w:hAnsi="Times New Roman"/>
          <w:sz w:val="28"/>
          <w:szCs w:val="28"/>
        </w:rPr>
        <w:t>e</w:t>
      </w:r>
      <w:proofErr w:type="gramEnd"/>
      <w:r w:rsidRPr="00472F46">
        <w:rPr>
          <w:rFonts w:ascii="Times New Roman" w:hAnsi="Times New Roman"/>
          <w:sz w:val="28"/>
          <w:szCs w:val="28"/>
        </w:rPr>
        <w:t>тeльныm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швom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oбe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дeтaли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koтa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472F46">
        <w:rPr>
          <w:rFonts w:ascii="Times New Roman" w:hAnsi="Times New Roman"/>
          <w:sz w:val="28"/>
          <w:szCs w:val="28"/>
        </w:rPr>
        <w:t>Н</w:t>
      </w:r>
      <w:proofErr w:type="gramEnd"/>
      <w:r w:rsidRPr="00472F46">
        <w:rPr>
          <w:rFonts w:ascii="Times New Roman" w:hAnsi="Times New Roman"/>
          <w:sz w:val="28"/>
          <w:szCs w:val="28"/>
        </w:rPr>
        <w:t>aпocлeдok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пpишивaem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k </w:t>
      </w:r>
      <w:proofErr w:type="spellStart"/>
      <w:r w:rsidRPr="00472F46">
        <w:rPr>
          <w:rFonts w:ascii="Times New Roman" w:hAnsi="Times New Roman"/>
          <w:sz w:val="28"/>
          <w:szCs w:val="28"/>
        </w:rPr>
        <w:t>игpyшke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2F46">
        <w:rPr>
          <w:rFonts w:ascii="Times New Roman" w:hAnsi="Times New Roman"/>
          <w:sz w:val="28"/>
          <w:szCs w:val="28"/>
        </w:rPr>
        <w:t>бaнтиkи</w:t>
      </w:r>
      <w:proofErr w:type="spellEnd"/>
      <w:r w:rsidRPr="00472F46">
        <w:rPr>
          <w:rFonts w:ascii="Times New Roman" w:hAnsi="Times New Roman"/>
          <w:sz w:val="28"/>
          <w:szCs w:val="28"/>
        </w:rPr>
        <w:t xml:space="preserve">. </w:t>
      </w:r>
    </w:p>
    <w:p w:rsidR="00472F46" w:rsidRDefault="00472F46" w:rsidP="00472F46">
      <w:pPr>
        <w:pStyle w:val="a3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такому принципу выполняются все буквы и фигурки животных для </w:t>
      </w:r>
      <w:r w:rsidRPr="00E16DF5">
        <w:rPr>
          <w:rStyle w:val="a4"/>
          <w:rFonts w:ascii="Times New Roman" w:eastAsia="Calibri" w:hAnsi="Times New Roman"/>
          <w:b/>
          <w:i/>
          <w:sz w:val="28"/>
          <w:szCs w:val="28"/>
        </w:rPr>
        <w:t>многофункциональной игрушки «Алфавит с животными»</w:t>
      </w:r>
      <w:r w:rsidRPr="00E16DF5">
        <w:rPr>
          <w:rFonts w:ascii="Times New Roman" w:hAnsi="Times New Roman"/>
          <w:b/>
          <w:i/>
          <w:sz w:val="28"/>
          <w:szCs w:val="28"/>
        </w:rPr>
        <w:t>.</w:t>
      </w:r>
    </w:p>
    <w:p w:rsidR="00472F46" w:rsidRPr="00E01417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01417">
        <w:rPr>
          <w:rFonts w:ascii="Times New Roman" w:hAnsi="Times New Roman"/>
          <w:sz w:val="28"/>
          <w:szCs w:val="28"/>
        </w:rPr>
        <w:t xml:space="preserve">5)Когда все буквы и животные были готовы, приступила  к оформлению страниц. Сначала я  продумала </w:t>
      </w:r>
      <w:r w:rsidRPr="00E01417">
        <w:rPr>
          <w:rFonts w:ascii="Times New Roman" w:hAnsi="Times New Roman"/>
          <w:b/>
          <w:sz w:val="28"/>
          <w:szCs w:val="28"/>
        </w:rPr>
        <w:t>эскизы</w:t>
      </w:r>
      <w:r w:rsidRPr="00E01417">
        <w:rPr>
          <w:rFonts w:ascii="Times New Roman" w:hAnsi="Times New Roman"/>
          <w:sz w:val="28"/>
          <w:szCs w:val="28"/>
        </w:rPr>
        <w:t xml:space="preserve"> их оформления  (некоторые нашла в интернете, что-то придумала сама</w:t>
      </w:r>
      <w:bookmarkStart w:id="0" w:name="_GoBack"/>
      <w:bookmarkEnd w:id="0"/>
      <w:r w:rsidRPr="00E01417">
        <w:rPr>
          <w:rFonts w:ascii="Times New Roman" w:hAnsi="Times New Roman"/>
          <w:sz w:val="28"/>
          <w:szCs w:val="28"/>
        </w:rPr>
        <w:t xml:space="preserve">), затем приступила к оформлению каждой страницы. Для украшения страниц использовала декоративную фурнитуру, деревянные детские пуговицы и другие элементы декора. Выполнив фон, буквы приклеила клеем «Момент», а фигурки животных крепила на магниты,  чтобы ребенок мог не только повторять буквы, но и играть ими. </w:t>
      </w:r>
    </w:p>
    <w:p w:rsidR="00472F46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01417">
        <w:rPr>
          <w:rFonts w:ascii="Times New Roman" w:hAnsi="Times New Roman"/>
          <w:sz w:val="28"/>
          <w:szCs w:val="28"/>
        </w:rPr>
        <w:t xml:space="preserve">6) Для лучшего усвоения </w:t>
      </w:r>
      <w:r>
        <w:rPr>
          <w:rFonts w:ascii="Times New Roman" w:hAnsi="Times New Roman"/>
          <w:sz w:val="28"/>
          <w:szCs w:val="28"/>
        </w:rPr>
        <w:t xml:space="preserve"> азбуки я нашла соответствующие стихи  и поместила их на странице.</w:t>
      </w:r>
    </w:p>
    <w:p w:rsidR="00472F46" w:rsidRPr="007B208F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7)У меня получилось три тома по 10-12 страниц размером 25см*30см. К каждой книжке выполнила обложку, застежку, на всех страничках пробила люверсы для соединения, скрепила странички книжек декоративным шнуром.</w:t>
      </w:r>
    </w:p>
    <w:p w:rsidR="00472F46" w:rsidRPr="00667F99" w:rsidRDefault="00472F46" w:rsidP="00472F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Азбука готова.</w:t>
      </w:r>
    </w:p>
    <w:p w:rsidR="00C25216" w:rsidRDefault="00C25216"/>
    <w:sectPr w:rsidR="00C25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F46"/>
    <w:rsid w:val="00472F46"/>
    <w:rsid w:val="00C2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F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72F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472F46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2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2F4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F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72F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472F46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2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2F4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2021-12-01T17:52:00Z</dcterms:created>
  <dcterms:modified xsi:type="dcterms:W3CDTF">2021-12-01T17:54:00Z</dcterms:modified>
</cp:coreProperties>
</file>